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341" w:rsidRDefault="00310341" w:rsidP="007D5345">
      <w:pPr>
        <w:spacing w:line="276" w:lineRule="auto"/>
        <w:jc w:val="center"/>
        <w:outlineLvl w:val="0"/>
        <w:rPr>
          <w:b/>
          <w:i/>
          <w:color w:val="FF0000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142875</wp:posOffset>
            </wp:positionH>
            <wp:positionV relativeFrom="margin">
              <wp:posOffset>-219075</wp:posOffset>
            </wp:positionV>
            <wp:extent cx="2095500" cy="2095500"/>
            <wp:effectExtent l="0" t="0" r="0" b="0"/>
            <wp:wrapSquare wrapText="bothSides"/>
            <wp:docPr id="3" name="Рисунок 3" descr="логотип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логотип (1)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095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i/>
          <w:color w:val="FF0000"/>
          <w:sz w:val="40"/>
          <w:szCs w:val="40"/>
        </w:rPr>
        <w:t>«Правила общения при конфликте с ребёнком»</w:t>
      </w:r>
    </w:p>
    <w:p w:rsidR="007D5345" w:rsidRPr="007D5345" w:rsidRDefault="007D5345" w:rsidP="007D5345">
      <w:pPr>
        <w:spacing w:line="276" w:lineRule="auto"/>
        <w:jc w:val="center"/>
        <w:outlineLvl w:val="0"/>
        <w:rPr>
          <w:b/>
          <w:color w:val="FF0000"/>
          <w:sz w:val="22"/>
          <w:szCs w:val="22"/>
        </w:rPr>
      </w:pPr>
    </w:p>
    <w:p w:rsidR="00310341" w:rsidRDefault="00310341" w:rsidP="00310341">
      <w:pPr>
        <w:spacing w:line="360" w:lineRule="auto"/>
        <w:jc w:val="both"/>
        <w:outlineLvl w:val="0"/>
        <w:rPr>
          <w:color w:val="2E74B5" w:themeColor="accent1" w:themeShade="BF"/>
          <w:sz w:val="32"/>
          <w:szCs w:val="32"/>
        </w:rPr>
      </w:pPr>
      <w:r>
        <w:rPr>
          <w:b/>
          <w:sz w:val="28"/>
          <w:szCs w:val="28"/>
        </w:rPr>
        <w:t xml:space="preserve">         </w:t>
      </w:r>
      <w:r>
        <w:rPr>
          <w:b/>
          <w:color w:val="2E74B5" w:themeColor="accent1" w:themeShade="BF"/>
          <w:sz w:val="28"/>
          <w:szCs w:val="28"/>
        </w:rPr>
        <w:t xml:space="preserve"> </w:t>
      </w:r>
      <w:r>
        <w:rPr>
          <w:b/>
          <w:color w:val="2E74B5" w:themeColor="accent1" w:themeShade="BF"/>
          <w:sz w:val="32"/>
          <w:szCs w:val="32"/>
        </w:rPr>
        <w:t>Будучи в позиции слушающего</w:t>
      </w:r>
      <w:r>
        <w:rPr>
          <w:color w:val="2E74B5" w:themeColor="accent1" w:themeShade="BF"/>
          <w:sz w:val="32"/>
          <w:szCs w:val="32"/>
        </w:rPr>
        <w:t>:</w:t>
      </w:r>
    </w:p>
    <w:p w:rsidR="00310341" w:rsidRDefault="00310341" w:rsidP="00310341">
      <w:pPr>
        <w:numPr>
          <w:ilvl w:val="0"/>
          <w:numId w:val="1"/>
        </w:numPr>
        <w:spacing w:before="240" w:line="276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проявляйте терпимость: не прерывайте ребёнка, не мешайте; прежде чем что-то сказать, хорошо подумайте, убедитесь, что вы хотите сказать именно это; помните, что ваша задача как слушающего-  помочь ребёнку в выражении, высказывании своих проблем;</w:t>
      </w:r>
    </w:p>
    <w:p w:rsidR="00310341" w:rsidRDefault="00310341" w:rsidP="00310341">
      <w:pPr>
        <w:numPr>
          <w:ilvl w:val="0"/>
          <w:numId w:val="1"/>
        </w:numPr>
        <w:spacing w:before="240" w:line="276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не давайте оценок ребёнку: если вы будете оценивать его чувства, то он станет защищаться или противоречить вам; старайтесь действительно понимать ребёнка;</w:t>
      </w:r>
    </w:p>
    <w:p w:rsidR="00310341" w:rsidRDefault="00310341" w:rsidP="00310341">
      <w:pPr>
        <w:numPr>
          <w:ilvl w:val="0"/>
          <w:numId w:val="1"/>
        </w:numPr>
        <w:spacing w:before="240" w:line="276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не давайте советов: помните, что лучшие решения в конфликте---это те, к которым участники приходят сами, а не те, которые им кто-то подсказал; часто бывает трудно побороть желание дать совет, особенно когда ребёнок совершит достаточную душевную работу по самостоятельному поиску выхода из трудной ситуации.</w:t>
      </w:r>
    </w:p>
    <w:p w:rsidR="00310341" w:rsidRDefault="00310341" w:rsidP="00310341">
      <w:pPr>
        <w:spacing w:line="276" w:lineRule="auto"/>
        <w:jc w:val="center"/>
        <w:outlineLvl w:val="0"/>
        <w:rPr>
          <w:b/>
          <w:color w:val="2E74B5" w:themeColor="accent1" w:themeShade="BF"/>
          <w:sz w:val="28"/>
          <w:szCs w:val="28"/>
        </w:rPr>
      </w:pPr>
    </w:p>
    <w:p w:rsidR="00310341" w:rsidRDefault="00310341" w:rsidP="00310341">
      <w:pPr>
        <w:spacing w:line="276" w:lineRule="auto"/>
        <w:jc w:val="center"/>
        <w:outlineLvl w:val="0"/>
        <w:rPr>
          <w:color w:val="2E74B5" w:themeColor="accent1" w:themeShade="BF"/>
          <w:sz w:val="32"/>
          <w:szCs w:val="32"/>
        </w:rPr>
      </w:pPr>
      <w:r>
        <w:rPr>
          <w:b/>
          <w:color w:val="2E74B5" w:themeColor="accent1" w:themeShade="BF"/>
          <w:sz w:val="32"/>
          <w:szCs w:val="32"/>
        </w:rPr>
        <w:t>Будучи в позиции говорящего</w:t>
      </w:r>
      <w:r>
        <w:rPr>
          <w:color w:val="2E74B5" w:themeColor="accent1" w:themeShade="BF"/>
          <w:sz w:val="32"/>
          <w:szCs w:val="32"/>
        </w:rPr>
        <w:t>:</w:t>
      </w:r>
    </w:p>
    <w:p w:rsidR="00310341" w:rsidRDefault="00310341" w:rsidP="00310341">
      <w:pPr>
        <w:numPr>
          <w:ilvl w:val="0"/>
          <w:numId w:val="2"/>
        </w:numPr>
        <w:spacing w:before="240" w:line="276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не обвиняйте - не говорите, что всё произошло из-за недостатков ребёнка и не обвиняйте кого-то ещё в том, что случилось;</w:t>
      </w:r>
    </w:p>
    <w:p w:rsidR="00310341" w:rsidRDefault="00310341" w:rsidP="00310341">
      <w:pPr>
        <w:numPr>
          <w:ilvl w:val="0"/>
          <w:numId w:val="2"/>
        </w:numPr>
        <w:spacing w:before="240" w:line="276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не придумывайте—не говорите ребёнку, что вы думаете о том, каковы его мотивы и желания, раньше, чем он сам о них что-то скажет;</w:t>
      </w:r>
    </w:p>
    <w:p w:rsidR="00310341" w:rsidRDefault="00310341" w:rsidP="00310341">
      <w:pPr>
        <w:numPr>
          <w:ilvl w:val="0"/>
          <w:numId w:val="2"/>
        </w:numPr>
        <w:spacing w:before="240" w:line="276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не защищайтесь—сначала расскажите о своих действиях, мыслях и чувствах; сделайте это открыто и достаточно полно и только после этого можете ждать, что-то же самое сделает и ребёнок;</w:t>
      </w:r>
    </w:p>
    <w:p w:rsidR="00310341" w:rsidRDefault="00310341" w:rsidP="00310341">
      <w:pPr>
        <w:numPr>
          <w:ilvl w:val="0"/>
          <w:numId w:val="2"/>
        </w:numPr>
        <w:spacing w:before="240" w:line="276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не характеризуйте - не описывайте личность ребёнка, тем более говоря «ты невнимателен, эгоистичен, неопытен, молод и т.п., старайтесь говорить о том, что вас беспокоит по существу;</w:t>
      </w:r>
    </w:p>
    <w:p w:rsidR="00310341" w:rsidRDefault="00310341" w:rsidP="00310341">
      <w:pPr>
        <w:numPr>
          <w:ilvl w:val="0"/>
          <w:numId w:val="2"/>
        </w:numPr>
        <w:spacing w:before="240" w:line="276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не обобщайте – избегайте использования слов «всегда», «никогда» в описании поведения ребёнка, приводите в пример конкретные факты и ситуации, которые вы оба с ребёнком хорошо помните.</w:t>
      </w:r>
    </w:p>
    <w:p w:rsidR="00310341" w:rsidRDefault="00310341" w:rsidP="00310341">
      <w:pPr>
        <w:tabs>
          <w:tab w:val="left" w:pos="2505"/>
          <w:tab w:val="center" w:pos="5078"/>
        </w:tabs>
        <w:spacing w:line="360" w:lineRule="auto"/>
        <w:jc w:val="center"/>
        <w:outlineLvl w:val="0"/>
        <w:rPr>
          <w:b/>
          <w:i/>
          <w:color w:val="FF0000"/>
          <w:sz w:val="40"/>
          <w:szCs w:val="40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2105025" cy="2105025"/>
            <wp:effectExtent l="0" t="0" r="9525" b="9525"/>
            <wp:wrapSquare wrapText="bothSides"/>
            <wp:docPr id="2" name="Рисунок 2" descr="логотип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логотип (1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210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i/>
          <w:color w:val="FF0000"/>
          <w:sz w:val="40"/>
          <w:szCs w:val="40"/>
        </w:rPr>
        <w:t>Памятка по разрешению конфликтов</w:t>
      </w:r>
    </w:p>
    <w:p w:rsidR="00310341" w:rsidRDefault="00310341" w:rsidP="00310341">
      <w:pPr>
        <w:tabs>
          <w:tab w:val="left" w:pos="2505"/>
          <w:tab w:val="center" w:pos="5078"/>
        </w:tabs>
        <w:spacing w:line="360" w:lineRule="auto"/>
        <w:jc w:val="center"/>
        <w:outlineLvl w:val="0"/>
        <w:rPr>
          <w:b/>
          <w:i/>
          <w:color w:val="FF0000"/>
          <w:sz w:val="20"/>
          <w:szCs w:val="20"/>
        </w:rPr>
      </w:pPr>
    </w:p>
    <w:p w:rsidR="00310341" w:rsidRDefault="00310341" w:rsidP="00310341">
      <w:pPr>
        <w:spacing w:line="360" w:lineRule="auto"/>
        <w:jc w:val="center"/>
        <w:rPr>
          <w:b/>
          <w:color w:val="4472C4" w:themeColor="accent5"/>
          <w:sz w:val="32"/>
          <w:szCs w:val="32"/>
        </w:rPr>
      </w:pPr>
      <w:r>
        <w:rPr>
          <w:b/>
          <w:color w:val="4472C4" w:themeColor="accent5"/>
          <w:sz w:val="32"/>
          <w:szCs w:val="32"/>
        </w:rPr>
        <w:t>Уважаемые родители!</w:t>
      </w:r>
    </w:p>
    <w:p w:rsidR="00310341" w:rsidRDefault="00310341" w:rsidP="00310341">
      <w:pPr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Попытайтесь осмыслить предложенные вопросы и вам будет легче адекватно вести  </w:t>
      </w:r>
    </w:p>
    <w:p w:rsidR="00310341" w:rsidRDefault="00310341" w:rsidP="00310341">
      <w:pPr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себя в конфликте.</w:t>
      </w:r>
    </w:p>
    <w:p w:rsidR="00310341" w:rsidRDefault="00310341" w:rsidP="00310341">
      <w:pPr>
        <w:numPr>
          <w:ilvl w:val="0"/>
          <w:numId w:val="3"/>
        </w:num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>Хочу ли я благоприятного исхода конфликта для нас обоих?</w:t>
      </w:r>
    </w:p>
    <w:p w:rsidR="00310341" w:rsidRDefault="00310341" w:rsidP="00310341">
      <w:pPr>
        <w:numPr>
          <w:ilvl w:val="0"/>
          <w:numId w:val="3"/>
        </w:num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>Вместо того, чтобы думать, «как это могло быть», вижу ли я новые возможности в том, «что есть»?</w:t>
      </w:r>
    </w:p>
    <w:p w:rsidR="00310341" w:rsidRDefault="00310341" w:rsidP="00310341">
      <w:pPr>
        <w:numPr>
          <w:ilvl w:val="0"/>
          <w:numId w:val="3"/>
        </w:num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>Как бы я чувствовал себя на его (её) месте?</w:t>
      </w:r>
    </w:p>
    <w:p w:rsidR="00310341" w:rsidRDefault="00310341" w:rsidP="00310341">
      <w:pPr>
        <w:numPr>
          <w:ilvl w:val="0"/>
          <w:numId w:val="3"/>
        </w:num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>Что он (она) пытается сказать?</w:t>
      </w:r>
    </w:p>
    <w:p w:rsidR="00310341" w:rsidRDefault="00310341" w:rsidP="00310341">
      <w:pPr>
        <w:numPr>
          <w:ilvl w:val="0"/>
          <w:numId w:val="3"/>
        </w:num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>Выслушал ли я его (её) как следует?</w:t>
      </w:r>
    </w:p>
    <w:p w:rsidR="00310341" w:rsidRDefault="00310341" w:rsidP="00310341">
      <w:pPr>
        <w:numPr>
          <w:ilvl w:val="0"/>
          <w:numId w:val="3"/>
        </w:num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>Что я хочу изменить</w:t>
      </w:r>
      <w:r>
        <w:rPr>
          <w:sz w:val="32"/>
          <w:szCs w:val="32"/>
          <w:lang w:val="en-US"/>
        </w:rPr>
        <w:t>?</w:t>
      </w:r>
    </w:p>
    <w:p w:rsidR="00310341" w:rsidRDefault="00310341" w:rsidP="00310341">
      <w:pPr>
        <w:numPr>
          <w:ilvl w:val="0"/>
          <w:numId w:val="3"/>
        </w:num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>Как я могу сказать это без обвинений и нападок?</w:t>
      </w:r>
    </w:p>
    <w:p w:rsidR="00310341" w:rsidRDefault="00310341" w:rsidP="00310341">
      <w:pPr>
        <w:numPr>
          <w:ilvl w:val="0"/>
          <w:numId w:val="3"/>
        </w:num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>Не злоупотребляю ли я властью?</w:t>
      </w:r>
    </w:p>
    <w:p w:rsidR="00310341" w:rsidRDefault="00310341" w:rsidP="00310341">
      <w:pPr>
        <w:numPr>
          <w:ilvl w:val="0"/>
          <w:numId w:val="3"/>
        </w:num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>Что я чувствую</w:t>
      </w:r>
      <w:r>
        <w:rPr>
          <w:sz w:val="32"/>
          <w:szCs w:val="32"/>
          <w:lang w:val="en-US"/>
        </w:rPr>
        <w:t>?</w:t>
      </w:r>
    </w:p>
    <w:p w:rsidR="00310341" w:rsidRDefault="00310341" w:rsidP="00310341">
      <w:pPr>
        <w:spacing w:line="360" w:lineRule="auto"/>
        <w:ind w:left="360"/>
        <w:rPr>
          <w:sz w:val="32"/>
          <w:szCs w:val="32"/>
        </w:rPr>
      </w:pPr>
      <w:r>
        <w:rPr>
          <w:sz w:val="32"/>
          <w:szCs w:val="32"/>
        </w:rPr>
        <w:t>10.Возлагаю ли я на кого-то вину за свои чувства?</w:t>
      </w:r>
    </w:p>
    <w:p w:rsidR="00310341" w:rsidRDefault="00310341" w:rsidP="00310341">
      <w:pPr>
        <w:numPr>
          <w:ilvl w:val="0"/>
          <w:numId w:val="4"/>
        </w:num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>Поможет ли это делу, если я расскажу ему (ей) о том, что я чувствую?</w:t>
      </w:r>
    </w:p>
    <w:p w:rsidR="00310341" w:rsidRDefault="00310341" w:rsidP="00310341">
      <w:pPr>
        <w:numPr>
          <w:ilvl w:val="0"/>
          <w:numId w:val="4"/>
        </w:num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>Что я хочу изменить</w:t>
      </w:r>
      <w:r>
        <w:rPr>
          <w:sz w:val="32"/>
          <w:szCs w:val="32"/>
          <w:lang w:val="en-US"/>
        </w:rPr>
        <w:t>?</w:t>
      </w:r>
    </w:p>
    <w:p w:rsidR="00310341" w:rsidRDefault="00310341" w:rsidP="00310341">
      <w:pPr>
        <w:numPr>
          <w:ilvl w:val="0"/>
          <w:numId w:val="4"/>
        </w:num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>Избавился ли я от желания наказать его (её)?</w:t>
      </w:r>
    </w:p>
    <w:p w:rsidR="00310341" w:rsidRDefault="00310341" w:rsidP="00310341">
      <w:pPr>
        <w:numPr>
          <w:ilvl w:val="0"/>
          <w:numId w:val="4"/>
        </w:num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>Что я могу сделать, чтобы лучше владеть моими чувствами? (Например, выразить свои чувства на бумаге, поговорить с другом, выколотить матрац).</w:t>
      </w:r>
    </w:p>
    <w:p w:rsidR="00310341" w:rsidRPr="00310341" w:rsidRDefault="00310341" w:rsidP="00310341">
      <w:pPr>
        <w:numPr>
          <w:ilvl w:val="0"/>
          <w:numId w:val="4"/>
        </w:num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>Хочу ли я разрешить конфликт?</w:t>
      </w:r>
    </w:p>
    <w:p w:rsidR="00310341" w:rsidRDefault="00310341" w:rsidP="00310341">
      <w:pPr>
        <w:jc w:val="center"/>
        <w:rPr>
          <w:sz w:val="28"/>
          <w:szCs w:val="28"/>
        </w:rPr>
      </w:pPr>
    </w:p>
    <w:p w:rsidR="00310341" w:rsidRDefault="00310341" w:rsidP="00310341">
      <w:pPr>
        <w:jc w:val="center"/>
        <w:rPr>
          <w:color w:val="FF0000"/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2264410" cy="2264410"/>
            <wp:effectExtent l="0" t="0" r="2540" b="2540"/>
            <wp:wrapSquare wrapText="bothSides"/>
            <wp:docPr id="1" name="Рисунок 1" descr="логотип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логотип (1)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4410" cy="2264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36"/>
          <w:szCs w:val="36"/>
        </w:rPr>
        <w:t xml:space="preserve"> </w:t>
      </w:r>
      <w:r>
        <w:rPr>
          <w:b/>
          <w:i/>
          <w:color w:val="FF0000"/>
          <w:sz w:val="44"/>
          <w:szCs w:val="44"/>
        </w:rPr>
        <w:t>«Приёмы эффективного слушания»</w:t>
      </w:r>
    </w:p>
    <w:p w:rsidR="00310341" w:rsidRDefault="00310341" w:rsidP="00310341">
      <w:pPr>
        <w:jc w:val="center"/>
        <w:rPr>
          <w:b/>
          <w:sz w:val="28"/>
          <w:szCs w:val="28"/>
        </w:rPr>
      </w:pPr>
    </w:p>
    <w:p w:rsidR="00310341" w:rsidRDefault="00310341" w:rsidP="00310341">
      <w:pPr>
        <w:numPr>
          <w:ilvl w:val="0"/>
          <w:numId w:val="5"/>
        </w:num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>Дайте возможность ребёнку высказаться.</w:t>
      </w:r>
    </w:p>
    <w:p w:rsidR="00310341" w:rsidRDefault="00310341" w:rsidP="00310341">
      <w:pPr>
        <w:numPr>
          <w:ilvl w:val="0"/>
          <w:numId w:val="5"/>
        </w:numPr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Сосредоточьтесь на том, что он говорит, </w:t>
      </w:r>
      <w:r w:rsidRPr="00310341">
        <w:rPr>
          <w:sz w:val="32"/>
          <w:szCs w:val="32"/>
        </w:rPr>
        <w:t xml:space="preserve">не вмешивайтесь в его речь своими </w:t>
      </w:r>
    </w:p>
    <w:p w:rsidR="00310341" w:rsidRPr="00310341" w:rsidRDefault="00310341" w:rsidP="00310341">
      <w:pPr>
        <w:spacing w:line="360" w:lineRule="auto"/>
        <w:ind w:left="7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</w:t>
      </w:r>
      <w:r w:rsidRPr="00310341">
        <w:rPr>
          <w:sz w:val="32"/>
          <w:szCs w:val="32"/>
        </w:rPr>
        <w:t>замечаниями.</w:t>
      </w:r>
    </w:p>
    <w:p w:rsidR="00310341" w:rsidRDefault="00310341" w:rsidP="00310341">
      <w:pPr>
        <w:numPr>
          <w:ilvl w:val="0"/>
          <w:numId w:val="5"/>
        </w:num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>Воздержитесь от оценок и постарайтесь понять точку зрения ребёнка, ход его мыслей.</w:t>
      </w:r>
    </w:p>
    <w:p w:rsidR="00310341" w:rsidRDefault="00310341" w:rsidP="00310341">
      <w:pPr>
        <w:numPr>
          <w:ilvl w:val="0"/>
          <w:numId w:val="5"/>
        </w:num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>Не отвлекайтесь, победите то, что мешает вам сосредоточиться.</w:t>
      </w:r>
    </w:p>
    <w:p w:rsidR="00310341" w:rsidRDefault="00310341" w:rsidP="00310341">
      <w:pPr>
        <w:numPr>
          <w:ilvl w:val="0"/>
          <w:numId w:val="5"/>
        </w:num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>Поддержите ребёнка одобрительным жестом, словами. Это даст ему возможность чувствовать себя уверенно.</w:t>
      </w:r>
    </w:p>
    <w:p w:rsidR="00310341" w:rsidRDefault="00310341" w:rsidP="00310341">
      <w:pPr>
        <w:numPr>
          <w:ilvl w:val="0"/>
          <w:numId w:val="5"/>
        </w:num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>Покажите ребёнку, что вы поняли его. Перескажите своими словами его мысли, начиная со слов «Как я тебя понял…», «По твоему мнению…», «Ты считаешь…», «Ты, наверное, расстроен тем, что…».</w:t>
      </w:r>
    </w:p>
    <w:p w:rsidR="00310341" w:rsidRDefault="00310341" w:rsidP="00310341">
      <w:pPr>
        <w:numPr>
          <w:ilvl w:val="0"/>
          <w:numId w:val="5"/>
        </w:num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>Попытайтесь вместе с ним определить, что следует сделать. Лучше, если это будут «пошаговые» действия (во-первых, во-вторых и т.д.).</w:t>
      </w:r>
    </w:p>
    <w:p w:rsidR="00310341" w:rsidRDefault="00310341" w:rsidP="00310341">
      <w:pPr>
        <w:numPr>
          <w:ilvl w:val="0"/>
          <w:numId w:val="5"/>
        </w:num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>Утолите «тактильный голод» ребёнка – обнимите, прижмите его к себе, потормошите. Это способствует появлению у него чувства защищённости, уверенности в себе.</w:t>
      </w:r>
    </w:p>
    <w:p w:rsidR="00310341" w:rsidRDefault="00310341" w:rsidP="00310341">
      <w:pPr>
        <w:rPr>
          <w:sz w:val="32"/>
          <w:szCs w:val="32"/>
        </w:rPr>
      </w:pPr>
    </w:p>
    <w:p w:rsidR="00310341" w:rsidRDefault="00310341" w:rsidP="00310341"/>
    <w:p w:rsidR="00310341" w:rsidRDefault="00310341" w:rsidP="00310341">
      <w:bookmarkStart w:id="0" w:name="_GoBack"/>
      <w:bookmarkEnd w:id="0"/>
    </w:p>
    <w:sectPr w:rsidR="00310341" w:rsidSect="00310341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877B5"/>
    <w:multiLevelType w:val="hybridMultilevel"/>
    <w:tmpl w:val="4DC86C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E5739D"/>
    <w:multiLevelType w:val="hybridMultilevel"/>
    <w:tmpl w:val="5DFC1D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3174089"/>
    <w:multiLevelType w:val="hybridMultilevel"/>
    <w:tmpl w:val="07106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237C01"/>
    <w:multiLevelType w:val="hybridMultilevel"/>
    <w:tmpl w:val="F9BE83F0"/>
    <w:lvl w:ilvl="0" w:tplc="5024EB92">
      <w:start w:val="11"/>
      <w:numFmt w:val="decimal"/>
      <w:lvlText w:val="%1."/>
      <w:lvlJc w:val="left"/>
      <w:pPr>
        <w:ind w:left="765" w:hanging="4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9F7BF6"/>
    <w:multiLevelType w:val="hybridMultilevel"/>
    <w:tmpl w:val="C094A3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2B0"/>
    <w:rsid w:val="002202B0"/>
    <w:rsid w:val="00310341"/>
    <w:rsid w:val="003736E2"/>
    <w:rsid w:val="007D5345"/>
    <w:rsid w:val="00C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3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3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658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519</Words>
  <Characters>2963</Characters>
  <Application>Microsoft Office Word</Application>
  <DocSecurity>0</DocSecurity>
  <Lines>24</Lines>
  <Paragraphs>6</Paragraphs>
  <ScaleCrop>false</ScaleCrop>
  <Company/>
  <LinksUpToDate>false</LinksUpToDate>
  <CharactersWithSpaces>3476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Римма Каримова</dc:creator>
  <cp:keywords/>
  <dc:description/>
  <cp:lastModifiedBy>User</cp:lastModifiedBy>
  <cp:revision>5</cp:revision>
  <dcterms:created xsi:type="dcterms:W3CDTF">2015-08-18T16:13:00Z</dcterms:created>
  <dcterms:modified xsi:type="dcterms:W3CDTF">2018-01-05T10:54:00Z</dcterms:modified>
</cp:coreProperties>
</file>